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3E180" w14:textId="77777777" w:rsidR="00070D8D" w:rsidRDefault="00070D8D" w:rsidP="00DD224C">
      <w:pPr>
        <w:jc w:val="both"/>
      </w:pPr>
    </w:p>
    <w:p w14:paraId="0238F9FE" w14:textId="77777777" w:rsidR="00693027" w:rsidRDefault="00693027" w:rsidP="00DD224C">
      <w:pPr>
        <w:jc w:val="both"/>
        <w:rPr>
          <w:b/>
          <w:bCs/>
          <w:sz w:val="96"/>
          <w:szCs w:val="96"/>
        </w:rPr>
      </w:pPr>
    </w:p>
    <w:p w14:paraId="19CF7E6E" w14:textId="77777777" w:rsidR="00693027" w:rsidRDefault="00693027" w:rsidP="00DD224C">
      <w:pPr>
        <w:jc w:val="both"/>
        <w:rPr>
          <w:b/>
          <w:bCs/>
          <w:sz w:val="96"/>
          <w:szCs w:val="96"/>
        </w:rPr>
      </w:pPr>
    </w:p>
    <w:p w14:paraId="3FE97820" w14:textId="77777777" w:rsidR="00693027" w:rsidRDefault="00693027" w:rsidP="00DD224C">
      <w:pPr>
        <w:jc w:val="both"/>
        <w:rPr>
          <w:b/>
          <w:bCs/>
          <w:sz w:val="96"/>
          <w:szCs w:val="96"/>
        </w:rPr>
      </w:pPr>
    </w:p>
    <w:p w14:paraId="35D0A863" w14:textId="4831F74F" w:rsidR="00693027" w:rsidRPr="008D16A0" w:rsidRDefault="00693027" w:rsidP="00DD224C">
      <w:pPr>
        <w:jc w:val="both"/>
        <w:rPr>
          <w:b/>
          <w:bCs/>
          <w:sz w:val="96"/>
          <w:szCs w:val="96"/>
          <w:lang w:val="en-US"/>
        </w:rPr>
      </w:pPr>
      <w:r w:rsidRPr="008D16A0">
        <w:rPr>
          <w:b/>
          <w:bCs/>
          <w:sz w:val="96"/>
          <w:szCs w:val="96"/>
          <w:lang w:val="en-US"/>
        </w:rPr>
        <w:t>EDIWHEEL</w:t>
      </w:r>
    </w:p>
    <w:p w14:paraId="2263C563" w14:textId="6CCA02D1" w:rsidR="00693027" w:rsidRDefault="00693027" w:rsidP="00DD224C">
      <w:pPr>
        <w:jc w:val="both"/>
        <w:rPr>
          <w:b/>
          <w:bCs/>
          <w:sz w:val="96"/>
          <w:szCs w:val="96"/>
          <w:lang w:val="en-US"/>
        </w:rPr>
      </w:pPr>
      <w:r w:rsidRPr="008D16A0">
        <w:rPr>
          <w:b/>
          <w:bCs/>
          <w:sz w:val="96"/>
          <w:szCs w:val="96"/>
          <w:lang w:val="en-US"/>
        </w:rPr>
        <w:t>WORKORDER</w:t>
      </w:r>
    </w:p>
    <w:p w14:paraId="23BC624E" w14:textId="0D142048" w:rsidR="00560F5C" w:rsidRDefault="00560F5C" w:rsidP="00DD224C">
      <w:pPr>
        <w:jc w:val="both"/>
        <w:rPr>
          <w:b/>
          <w:bCs/>
          <w:sz w:val="96"/>
          <w:szCs w:val="96"/>
          <w:lang w:val="en-US"/>
        </w:rPr>
      </w:pPr>
      <w:r>
        <w:rPr>
          <w:b/>
          <w:bCs/>
          <w:sz w:val="96"/>
          <w:szCs w:val="96"/>
          <w:lang w:val="en-US"/>
        </w:rPr>
        <w:t>-</w:t>
      </w:r>
    </w:p>
    <w:p w14:paraId="16652E17" w14:textId="48AF6A34" w:rsidR="00693027" w:rsidRPr="00CC2D97" w:rsidRDefault="00560F5C" w:rsidP="00DD224C">
      <w:pPr>
        <w:jc w:val="both"/>
        <w:rPr>
          <w:b/>
          <w:bCs/>
          <w:sz w:val="56"/>
          <w:szCs w:val="56"/>
          <w:lang w:val="en-US"/>
        </w:rPr>
      </w:pPr>
      <w:r w:rsidRPr="00560F5C">
        <w:rPr>
          <w:b/>
          <w:bCs/>
          <w:sz w:val="56"/>
          <w:szCs w:val="56"/>
          <w:lang w:val="en-US"/>
        </w:rPr>
        <w:t>WHITE PAPER IMPLEMENTATION BY TM</w:t>
      </w:r>
    </w:p>
    <w:p w14:paraId="0786C3FA" w14:textId="73B7C4AA" w:rsidR="00560F5C" w:rsidRDefault="00693027" w:rsidP="00DD224C">
      <w:pPr>
        <w:jc w:val="both"/>
        <w:rPr>
          <w:lang w:val="en-US"/>
        </w:rPr>
      </w:pPr>
      <w:r w:rsidRPr="008D16A0">
        <w:rPr>
          <w:lang w:val="en-US"/>
        </w:rPr>
        <w:br w:type="page"/>
      </w:r>
    </w:p>
    <w:p w14:paraId="020D293B" w14:textId="77777777" w:rsidR="00721176" w:rsidRDefault="00721176" w:rsidP="00721176">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lastRenderedPageBreak/>
        <w:t>EDIWHEEL WORKORDER is a standardized System-To-System format for work orders and job sheets, facilitating seamless communication between Tire Maintenance Service Providers (SP), Tire Manufacturers (TM), acting as Contractors, and Customers involved in vehicle and tire maintenance.</w:t>
      </w:r>
    </w:p>
    <w:p w14:paraId="4DF36DF6" w14:textId="77777777" w:rsidR="00721176" w:rsidRDefault="00721176" w:rsidP="00721176">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Fonts w:ascii="Segoe UI" w:hAnsi="Segoe UI" w:cs="Segoe UI"/>
          <w:color w:val="0D0D0D"/>
        </w:rPr>
        <w:t>It comprises a suite of API Web services enabling efficient communication across these stakeholders. However, while it standardizes communication channels, it does not dictate specific processes between TMs; the content of each message must be mutually agreed upon by the SP and TM.</w:t>
      </w:r>
    </w:p>
    <w:p w14:paraId="0ECE52AF" w14:textId="77777777" w:rsidR="00721176" w:rsidRDefault="00721176" w:rsidP="00721176">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Fonts w:ascii="Segoe UI" w:hAnsi="Segoe UI" w:cs="Segoe UI"/>
          <w:color w:val="0D0D0D"/>
        </w:rPr>
        <w:t>This standard represents a significant advancement in work order formats for truck, trailer, and car fleets, due for adoption in 2024. Developed by the EDIWHEEL group, comprising TMs with input from SPs, it aims to streamline operations and enhance interoperability.</w:t>
      </w:r>
    </w:p>
    <w:p w14:paraId="1C46C5AA" w14:textId="77777777" w:rsidR="00721176" w:rsidRDefault="00721176" w:rsidP="00721176">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Fonts w:ascii="Segoe UI" w:hAnsi="Segoe UI" w:cs="Segoe UI"/>
          <w:color w:val="0D0D0D"/>
        </w:rPr>
        <w:t>Publication of EDIWHEEL WORKORDER serves as a guideline rather than a mandate, encouraging standardization and discouraging the implementation of custom interfaces.</w:t>
      </w:r>
    </w:p>
    <w:p w14:paraId="6219C62D" w14:textId="77777777" w:rsidR="00721176" w:rsidRDefault="00721176" w:rsidP="00721176">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Segoe UI" w:hAnsi="Segoe UI" w:cs="Segoe UI"/>
          <w:color w:val="0D0D0D"/>
        </w:rPr>
      </w:pPr>
      <w:r>
        <w:rPr>
          <w:rFonts w:ascii="Segoe UI" w:hAnsi="Segoe UI" w:cs="Segoe UI"/>
          <w:color w:val="0D0D0D"/>
        </w:rPr>
        <w:t>Once published, the EDIWHEEL WORKORDER standard provides a foundation for TMs wishing to adopt it. It will undergo evolution over time, starting with a Minimum Viable Product (MVP) in 2024, followed by additional phases to complete the full WORKORDER process flow, such as WORKORDER Customer Authorization.</w:t>
      </w:r>
    </w:p>
    <w:p w14:paraId="6B89CB36" w14:textId="77777777" w:rsidR="00560F5C" w:rsidRPr="00721176" w:rsidRDefault="00560F5C" w:rsidP="00DD224C">
      <w:pPr>
        <w:jc w:val="both"/>
        <w:rPr>
          <w:lang/>
        </w:rPr>
      </w:pPr>
    </w:p>
    <w:sectPr w:rsidR="00560F5C" w:rsidRPr="00721176" w:rsidSect="000223AB">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421A"/>
    <w:multiLevelType w:val="hybridMultilevel"/>
    <w:tmpl w:val="6A3CF7A4"/>
    <w:lvl w:ilvl="0" w:tplc="863AC58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7221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027"/>
    <w:rsid w:val="000223AB"/>
    <w:rsid w:val="00070D8D"/>
    <w:rsid w:val="000736C8"/>
    <w:rsid w:val="000B376E"/>
    <w:rsid w:val="001348EC"/>
    <w:rsid w:val="00143EC7"/>
    <w:rsid w:val="00163910"/>
    <w:rsid w:val="00184969"/>
    <w:rsid w:val="001A1833"/>
    <w:rsid w:val="001A3B47"/>
    <w:rsid w:val="00225E29"/>
    <w:rsid w:val="00230CB9"/>
    <w:rsid w:val="00237A45"/>
    <w:rsid w:val="002500D0"/>
    <w:rsid w:val="00282657"/>
    <w:rsid w:val="00296CAD"/>
    <w:rsid w:val="002C1EBD"/>
    <w:rsid w:val="002E544D"/>
    <w:rsid w:val="002F0124"/>
    <w:rsid w:val="00313D33"/>
    <w:rsid w:val="00361947"/>
    <w:rsid w:val="0036501B"/>
    <w:rsid w:val="0038176C"/>
    <w:rsid w:val="00391C28"/>
    <w:rsid w:val="003963A1"/>
    <w:rsid w:val="0039735B"/>
    <w:rsid w:val="003D3DD9"/>
    <w:rsid w:val="004D40BD"/>
    <w:rsid w:val="00503B90"/>
    <w:rsid w:val="00542EC0"/>
    <w:rsid w:val="00560F5C"/>
    <w:rsid w:val="00565FC2"/>
    <w:rsid w:val="00584718"/>
    <w:rsid w:val="00622868"/>
    <w:rsid w:val="00664D8D"/>
    <w:rsid w:val="00693027"/>
    <w:rsid w:val="006971E0"/>
    <w:rsid w:val="006B7B86"/>
    <w:rsid w:val="006E0247"/>
    <w:rsid w:val="00721176"/>
    <w:rsid w:val="00722690"/>
    <w:rsid w:val="00777785"/>
    <w:rsid w:val="00792274"/>
    <w:rsid w:val="007F5315"/>
    <w:rsid w:val="00814666"/>
    <w:rsid w:val="00817DF6"/>
    <w:rsid w:val="00856480"/>
    <w:rsid w:val="0085676D"/>
    <w:rsid w:val="00873341"/>
    <w:rsid w:val="008C7145"/>
    <w:rsid w:val="008D16A0"/>
    <w:rsid w:val="008D705A"/>
    <w:rsid w:val="009165CE"/>
    <w:rsid w:val="0092301B"/>
    <w:rsid w:val="009361F8"/>
    <w:rsid w:val="009621DD"/>
    <w:rsid w:val="00981A30"/>
    <w:rsid w:val="009964C3"/>
    <w:rsid w:val="009A0549"/>
    <w:rsid w:val="009B7B16"/>
    <w:rsid w:val="009D1194"/>
    <w:rsid w:val="009D40A7"/>
    <w:rsid w:val="00A04C69"/>
    <w:rsid w:val="00A37641"/>
    <w:rsid w:val="00A53CE0"/>
    <w:rsid w:val="00B074E1"/>
    <w:rsid w:val="00B1608B"/>
    <w:rsid w:val="00B23971"/>
    <w:rsid w:val="00B6076A"/>
    <w:rsid w:val="00B613C6"/>
    <w:rsid w:val="00B86064"/>
    <w:rsid w:val="00BB4811"/>
    <w:rsid w:val="00BD6030"/>
    <w:rsid w:val="00C7250C"/>
    <w:rsid w:val="00CB21A0"/>
    <w:rsid w:val="00CC2D97"/>
    <w:rsid w:val="00CE12B7"/>
    <w:rsid w:val="00D4495C"/>
    <w:rsid w:val="00DD224C"/>
    <w:rsid w:val="00DF005A"/>
    <w:rsid w:val="00DF29C0"/>
    <w:rsid w:val="00E126EB"/>
    <w:rsid w:val="00E1418D"/>
    <w:rsid w:val="00E6297F"/>
    <w:rsid w:val="00E75A25"/>
    <w:rsid w:val="00E76E91"/>
    <w:rsid w:val="00F75AEA"/>
    <w:rsid w:val="00F91DDE"/>
    <w:rsid w:val="00F921E9"/>
    <w:rsid w:val="00FF2A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3AA12"/>
  <w15:chartTrackingRefBased/>
  <w15:docId w15:val="{1744F19C-08B2-433E-9F26-32A8ADD7A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13D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296CA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75A25"/>
    <w:pPr>
      <w:ind w:left="720"/>
      <w:contextualSpacing/>
    </w:pPr>
  </w:style>
  <w:style w:type="character" w:customStyle="1" w:styleId="Titre1Car">
    <w:name w:val="Titre 1 Car"/>
    <w:basedOn w:val="Policepardfaut"/>
    <w:link w:val="Titre1"/>
    <w:uiPriority w:val="9"/>
    <w:rsid w:val="00313D33"/>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296CAD"/>
    <w:rPr>
      <w:rFonts w:asciiTheme="majorHAnsi" w:eastAsiaTheme="majorEastAsia" w:hAnsiTheme="majorHAnsi" w:cstheme="majorBidi"/>
      <w:color w:val="2F5496" w:themeColor="accent1" w:themeShade="BF"/>
      <w:sz w:val="26"/>
      <w:szCs w:val="26"/>
    </w:rPr>
  </w:style>
  <w:style w:type="paragraph" w:styleId="En-ttedetabledesmatires">
    <w:name w:val="TOC Heading"/>
    <w:basedOn w:val="Titre1"/>
    <w:next w:val="Normal"/>
    <w:uiPriority w:val="39"/>
    <w:unhideWhenUsed/>
    <w:qFormat/>
    <w:rsid w:val="0038176C"/>
    <w:pPr>
      <w:outlineLvl w:val="9"/>
    </w:pPr>
    <w:rPr>
      <w:kern w:val="0"/>
      <w:lang w:eastAsia="fr-FR"/>
      <w14:ligatures w14:val="none"/>
    </w:rPr>
  </w:style>
  <w:style w:type="paragraph" w:styleId="TM1">
    <w:name w:val="toc 1"/>
    <w:basedOn w:val="Normal"/>
    <w:next w:val="Normal"/>
    <w:autoRedefine/>
    <w:uiPriority w:val="39"/>
    <w:unhideWhenUsed/>
    <w:rsid w:val="0038176C"/>
    <w:pPr>
      <w:spacing w:after="100"/>
    </w:pPr>
  </w:style>
  <w:style w:type="paragraph" w:styleId="TM2">
    <w:name w:val="toc 2"/>
    <w:basedOn w:val="Normal"/>
    <w:next w:val="Normal"/>
    <w:autoRedefine/>
    <w:uiPriority w:val="39"/>
    <w:unhideWhenUsed/>
    <w:rsid w:val="0038176C"/>
    <w:pPr>
      <w:spacing w:after="100"/>
      <w:ind w:left="220"/>
    </w:pPr>
  </w:style>
  <w:style w:type="character" w:styleId="Lienhypertexte">
    <w:name w:val="Hyperlink"/>
    <w:basedOn w:val="Policepardfaut"/>
    <w:uiPriority w:val="99"/>
    <w:unhideWhenUsed/>
    <w:rsid w:val="0038176C"/>
    <w:rPr>
      <w:color w:val="0563C1" w:themeColor="hyperlink"/>
      <w:u w:val="single"/>
    </w:rPr>
  </w:style>
  <w:style w:type="paragraph" w:styleId="NormalWeb">
    <w:name w:val="Normal (Web)"/>
    <w:basedOn w:val="Normal"/>
    <w:uiPriority w:val="99"/>
    <w:semiHidden/>
    <w:unhideWhenUsed/>
    <w:rsid w:val="00721176"/>
    <w:pPr>
      <w:spacing w:before="100" w:beforeAutospacing="1" w:after="100" w:afterAutospacing="1" w:line="240" w:lineRule="auto"/>
    </w:pPr>
    <w:rPr>
      <w:rFonts w:ascii="Times New Roman" w:eastAsia="Times New Roman" w:hAnsi="Times New Roman" w:cs="Times New Roman"/>
      <w:kern w:val="0"/>
      <w:sz w:val="24"/>
      <w:szCs w:val="24"/>
      <w:lan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4B2BA-C5D7-44D3-A12C-6F234D926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1155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Bodet</dc:creator>
  <cp:keywords/>
  <dc:description/>
  <cp:lastModifiedBy>Jerome Bodet</cp:lastModifiedBy>
  <cp:revision>4</cp:revision>
  <dcterms:created xsi:type="dcterms:W3CDTF">2024-05-14T12:01:00Z</dcterms:created>
  <dcterms:modified xsi:type="dcterms:W3CDTF">2024-06-18T07:42:00Z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e9a456-2778-4ca9-be06-1190b1e1118a_Enabled">
    <vt:lpwstr>true</vt:lpwstr>
  </property>
  <property fmtid="{D5CDD505-2E9C-101B-9397-08002B2CF9AE}" pid="3" name="MSIP_Label_09e9a456-2778-4ca9-be06-1190b1e1118a_SetDate">
    <vt:lpwstr>2024-02-28T13:43:11Z</vt:lpwstr>
  </property>
  <property fmtid="{D5CDD505-2E9C-101B-9397-08002B2CF9AE}" pid="4" name="MSIP_Label_09e9a456-2778-4ca9-be06-1190b1e1118a_Method">
    <vt:lpwstr>Standard</vt:lpwstr>
  </property>
  <property fmtid="{D5CDD505-2E9C-101B-9397-08002B2CF9AE}" pid="5" name="MSIP_Label_09e9a456-2778-4ca9-be06-1190b1e1118a_Name">
    <vt:lpwstr>D3</vt:lpwstr>
  </property>
  <property fmtid="{D5CDD505-2E9C-101B-9397-08002B2CF9AE}" pid="6" name="MSIP_Label_09e9a456-2778-4ca9-be06-1190b1e1118a_SiteId">
    <vt:lpwstr>658ba197-6c73-4fea-91bd-1c7d8de6bf2c</vt:lpwstr>
  </property>
  <property fmtid="{D5CDD505-2E9C-101B-9397-08002B2CF9AE}" pid="7" name="MSIP_Label_09e9a456-2778-4ca9-be06-1190b1e1118a_ActionId">
    <vt:lpwstr>0e222797-360f-429b-aed3-d7f3a7457c10</vt:lpwstr>
  </property>
  <property fmtid="{D5CDD505-2E9C-101B-9397-08002B2CF9AE}" pid="8" name="MSIP_Label_09e9a456-2778-4ca9-be06-1190b1e1118a_ContentBits">
    <vt:lpwstr>0</vt:lpwstr>
  </property>
</Properties>
</file>